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ANEXO III – MODELO DE PROPOSTA DE PREÇOS</w:t>
      </w:r>
    </w:p>
    <w:p>
      <w:pPr>
        <w:pStyle w:val="Normal"/>
        <w:rPr/>
      </w:pPr>
      <w:r>
        <w:rPr/>
      </w:r>
    </w:p>
    <w:tbl>
      <w:tblPr>
        <w:tblW w:w="9390" w:type="dxa"/>
        <w:jc w:val="left"/>
        <w:tblInd w:w="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firstRow="1" w:noVBand="1" w:lastRow="0" w:firstColumn="1" w:lastColumn="0" w:noHBand="0" w:val="04a0"/>
      </w:tblPr>
      <w:tblGrid>
        <w:gridCol w:w="569"/>
        <w:gridCol w:w="4036"/>
        <w:gridCol w:w="1029"/>
        <w:gridCol w:w="1364"/>
        <w:gridCol w:w="1249"/>
        <w:gridCol w:w="1142"/>
      </w:tblGrid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ITEM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ESPECIFICAÇÃO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UNIDADE DE MEDIDA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QUANTIDADE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VALOR UNITÁRIO (R$)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VALOR TOTAL (R$)</w:t>
            </w:r>
          </w:p>
        </w:tc>
      </w:tr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/>
              <w:t>Bolo alimentício, sabor variado, tipo sem recheio, prazo validade 48 horas. Bolo alimentício, sabores variados (coco, laranja, chocolate), sem recheio.</w:t>
              <w:br/>
              <w:t>Ingredientes: farinha de trigo, ovos, açúcar. leite. fermento químico. Produzido com ingredientes naturais e de acordo com as boas práticas de manipulação de alimentos, sem uso de conservantes ou outros aditivos de uso industrial.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Kg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300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45,33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13.599,00</w:t>
            </w:r>
          </w:p>
        </w:tc>
      </w:tr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/>
              <w:t>Pão, base de farinha de trigo refinada, tipo françês/branco/de sal. Peso individual 50 g. Ingredientes: farinha trigo, fermento, sal, açúcar, margarina e água.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Kg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3.750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26,67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100.012,50</w:t>
            </w:r>
          </w:p>
        </w:tc>
      </w:tr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3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/>
              <w:t>Pão, base de farinha de trigo refinada, tipo françês/branco/de sal. Peso individual 50 g. Ingredientes: farinha trigo, fermento, sal, açúcar, margarina e água.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Kg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1.250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26,67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33.337,50</w:t>
            </w:r>
          </w:p>
        </w:tc>
      </w:tr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4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/>
              <w:t>Biscoito, classificação salgado, tipo peta, ingredientes polvilho.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Kg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200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48,67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9.734,00</w:t>
            </w:r>
          </w:p>
        </w:tc>
      </w:tr>
      <w:tr>
        <w:trPr/>
        <w:tc>
          <w:tcPr>
            <w:tcW w:w="5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5</w:t>
            </w:r>
          </w:p>
        </w:tc>
        <w:tc>
          <w:tcPr>
            <w:tcW w:w="40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/>
              <w:t>Pão, base de farinha de trigo refinada, tipo semidoce, tipo adicional bisnaga, careca/seda.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Kg</w:t>
            </w:r>
          </w:p>
        </w:tc>
        <w:tc>
          <w:tcPr>
            <w:tcW w:w="13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2000</w:t>
            </w:r>
          </w:p>
        </w:tc>
        <w:tc>
          <w:tcPr>
            <w:tcW w:w="12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27,00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/>
            </w:pPr>
            <w:r>
              <w:rPr/>
              <w:t>54.000,00</w:t>
            </w:r>
          </w:p>
        </w:tc>
      </w:tr>
    </w:tbl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LibreOffice/7.5.4.2$Windows_X86_64 LibreOffice_project/36ccfdc35048b057fd9854c757a8b67ec53977b6</Application>
  <AppVersion>15.0000</AppVersion>
  <Pages>1</Pages>
  <Words>164</Words>
  <Characters>953</Characters>
  <CharactersWithSpaces>1081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2024-11-08T17:31:00Z</dcterms:created>
  <dc:creator>Briza Oliveira</dc:creator>
  <dc:description/>
  <dc:language>pt-BR</dc:language>
  <cp:lastModifiedBy/>
  <dcterms:modified xsi:type="dcterms:W3CDTF">2024-11-12T11:17:06Z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