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0" distT="0" distL="19050" distR="0">
            <wp:extent cx="802005" cy="7245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24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“TERMO DE ANUÊNCIA COORDENADOR e COLABORADORES”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31/2021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abaixo-assinados, na qualidade de coordenador e colaboradores do Projeto ___________________________________________, nos termos do Edital </w:t>
      </w:r>
      <w:r w:rsidDel="00000000" w:rsidR="00000000" w:rsidRPr="00000000">
        <w:rPr>
          <w:sz w:val="24"/>
          <w:szCs w:val="24"/>
          <w:rtl w:val="0"/>
        </w:rPr>
        <w:t xml:space="preserve">28/2021</w:t>
      </w:r>
      <w:r w:rsidDel="00000000" w:rsidR="00000000" w:rsidRPr="00000000">
        <w:rPr>
          <w:sz w:val="24"/>
          <w:szCs w:val="24"/>
          <w:rtl w:val="0"/>
        </w:rPr>
        <w:t xml:space="preserve">, declaram que dão sua mais irrestrita ANUÊNCIA à execução do referido projeto, declarando que ele será executado cumprindo prazos e apresentando toda a documentação exigida no presente Edital. Assim, por ser verdade, assinam o presente termo para os devidos fins de direito.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105"/>
        <w:gridCol w:w="3105"/>
        <w:gridCol w:w="3105"/>
        <w:tblGridChange w:id="0">
          <w:tblGrid>
            <w:gridCol w:w="3105"/>
            <w:gridCol w:w="3105"/>
            <w:gridCol w:w="310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Instituição/Vínculo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D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Fulano de Tal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000.000.000-00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IFSULDEMINAS –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Inconfidentes / Discente do curso Técnico em Alimentos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21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Machado de Assis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000.000.000-00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IFSULDEMINAS –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Inconfidentes / 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 assinado eletronicamente.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Inconfidentes/MG, ___ de ___________ de 2021.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