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629.679985046386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 – Planilha Orçamentária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0" distT="0" distL="0" distR="0">
            <wp:extent cx="664210" cy="59817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5981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MINISTÉRIO DA EDUCAÇÃO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6">
      <w:pPr>
        <w:keepNext w:val="1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INSTITUTO FEDERAL DE EDUCAÇÃO, CIÊNCIA E TECNOLOGIA DO SUL DE MINAS GERAIS</w:t>
      </w:r>
    </w:p>
    <w:p w:rsidR="00000000" w:rsidDel="00000000" w:rsidP="00000000" w:rsidRDefault="00000000" w:rsidRPr="00000000" w14:paraId="00000007">
      <w:pPr>
        <w:keepNext w:val="1"/>
        <w:spacing w:line="240" w:lineRule="auto"/>
        <w:jc w:val="center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CAMPUS INCONFIDENTES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629.679985046386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163.919677734375" w:line="240" w:lineRule="auto"/>
        <w:ind w:left="639.9999618530273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Observação: </w:t>
      </w:r>
      <w:r w:rsidDel="00000000" w:rsidR="00000000" w:rsidRPr="00000000">
        <w:rPr>
          <w:sz w:val="24"/>
          <w:szCs w:val="24"/>
          <w:rtl w:val="0"/>
        </w:rPr>
        <w:t xml:space="preserve">Realizar o documento no SUAP de acordo com o modelo “Orçamento Financeiro” e preencher apenas o campo referente às despesas de custeio.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7.511811023622" w:type="dxa"/>
        <w:jc w:val="left"/>
        <w:tblInd w:w="10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762.8403274257079"/>
        <w:gridCol w:w="2572.36854597041"/>
        <w:gridCol w:w="869.2831638106902"/>
        <w:gridCol w:w="1201.9170275137606"/>
        <w:gridCol w:w="1853.8794003717783"/>
        <w:gridCol w:w="842.6724547144447"/>
        <w:gridCol w:w="1534.5508912168307"/>
        <w:tblGridChange w:id="0">
          <w:tblGrid>
            <w:gridCol w:w="762.8403274257079"/>
            <w:gridCol w:w="2572.36854597041"/>
            <w:gridCol w:w="869.2831638106902"/>
            <w:gridCol w:w="1201.9170275137606"/>
            <w:gridCol w:w="1853.8794003717783"/>
            <w:gridCol w:w="842.6724547144447"/>
            <w:gridCol w:w="1534.5508912168307"/>
          </w:tblGrid>
        </w:tblGridChange>
      </w:tblGrid>
      <w:tr>
        <w:trPr>
          <w:trHeight w:val="530" w:hRule="atLeast"/>
        </w:trPr>
        <w:tc>
          <w:tcPr>
            <w:gridSpan w:val="7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Despesas de Custeio</w:t>
            </w:r>
          </w:p>
        </w:tc>
      </w:tr>
      <w:tr>
        <w:trPr>
          <w:trHeight w:val="53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Item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Descrição Detalhada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Qtde.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Unidade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Valor un. (R$)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Frete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Valor Total</w:t>
            </w:r>
          </w:p>
        </w:tc>
      </w:tr>
      <w:tr>
        <w:trPr>
          <w:trHeight w:val="53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gridSpan w:val="6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36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 de Custeio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R$: 00,00</w:t>
            </w:r>
          </w:p>
        </w:tc>
      </w:tr>
    </w:tbl>
    <w:p w:rsidR="00000000" w:rsidDel="00000000" w:rsidP="00000000" w:rsidRDefault="00000000" w:rsidRPr="00000000" w14:paraId="0000004A">
      <w:pPr>
        <w:spacing w:after="240" w:before="24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15.0" w:type="dxa"/>
        <w:jc w:val="left"/>
        <w:tblInd w:w="10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1035"/>
        <w:gridCol w:w="3810"/>
        <w:gridCol w:w="105"/>
        <w:gridCol w:w="105"/>
        <w:gridCol w:w="105"/>
        <w:gridCol w:w="105"/>
        <w:gridCol w:w="4350"/>
        <w:tblGridChange w:id="0">
          <w:tblGrid>
            <w:gridCol w:w="1035"/>
            <w:gridCol w:w="3810"/>
            <w:gridCol w:w="105"/>
            <w:gridCol w:w="105"/>
            <w:gridCol w:w="105"/>
            <w:gridCol w:w="105"/>
            <w:gridCol w:w="4350"/>
          </w:tblGrid>
        </w:tblGridChange>
      </w:tblGrid>
      <w:tr>
        <w:trPr>
          <w:trHeight w:val="545" w:hRule="atLeast"/>
        </w:trPr>
        <w:tc>
          <w:tcPr>
            <w:gridSpan w:val="7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Justificativa</w:t>
            </w:r>
          </w:p>
        </w:tc>
      </w:tr>
      <w:tr>
        <w:trPr>
          <w:trHeight w:val="54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Item</w:t>
            </w:r>
          </w:p>
        </w:tc>
        <w:tc>
          <w:tcPr>
            <w:gridSpan w:val="6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Despesas de Custeio</w:t>
            </w:r>
          </w:p>
        </w:tc>
      </w:tr>
      <w:tr>
        <w:trPr>
          <w:trHeight w:val="54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01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02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03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04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05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5" w:hRule="atLeast"/>
        </w:trPr>
        <w:tc>
          <w:tcPr>
            <w:gridSpan w:val="6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...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widowControl w:val="0"/>
        <w:spacing w:line="240" w:lineRule="auto"/>
        <w:ind w:right="4624.8797607421875"/>
        <w:jc w:val="right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